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3DA3" w14:textId="77777777"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</w:p>
    <w:p w14:paraId="0254A2C9" w14:textId="77777777"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Valor GC: $ 100.000,00</w:t>
      </w:r>
    </w:p>
    <w:p w14:paraId="03F5A335" w14:textId="77777777" w:rsid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</w:pPr>
    </w:p>
    <w:p w14:paraId="0182E5DA" w14:textId="2A6C50F0"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Metodología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: Al inicio de cada mes, Campobravo enviara a la Mutual una cantidad de Gifts por mail, éstas tendrán 30 días de validez desde el momento de la recepción, las de este mes </w:t>
      </w: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 xml:space="preserve">vencen el </w:t>
      </w:r>
      <w:r w:rsidR="00B34F34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10</w:t>
      </w: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-0</w:t>
      </w:r>
      <w:r w:rsidR="00B34F34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9</w:t>
      </w: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-2026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 sin posibilidad de revalidar si se vence.</w:t>
      </w:r>
    </w:p>
    <w:p w14:paraId="15B88C25" w14:textId="77777777"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br/>
      </w:r>
    </w:p>
    <w:p w14:paraId="63E51540" w14:textId="77777777"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Aclaraciones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: Las GC no generan vuelto, y no están adheridas a promociones actuales o futuras ya sean pertenecientes al establecimiento o plataformas/aplicaciones/ y o cualquier entidad externa. Si alguna GC no llega a utilizarse en su totalidad durante la cena/almuerzo se puede consumir el restante en cualquier producto para llevar: gaseosas, platos, postres, botellas de vino, etc. Sin límite de horario. Los comensales pueden llevar invitados.</w:t>
      </w:r>
    </w:p>
    <w:p w14:paraId="666D2450" w14:textId="77777777"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Se puede usar más de 1 GC en simultáneo. </w:t>
      </w:r>
    </w:p>
    <w:p w14:paraId="0417068E" w14:textId="77777777"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br/>
      </w:r>
    </w:p>
    <w:p w14:paraId="026321DF" w14:textId="77777777"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Método de Envío: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 Se enviarán por mail.</w:t>
      </w:r>
    </w:p>
    <w:p w14:paraId="301728E7" w14:textId="77777777"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br/>
      </w:r>
    </w:p>
    <w:p w14:paraId="0388E4F0" w14:textId="77777777"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Modalidad de canje: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 </w:t>
      </w:r>
      <w:r w:rsidRPr="00DC080A">
        <w:rPr>
          <w:rFonts w:ascii="Arial" w:eastAsia="Times New Roman" w:hAnsi="Arial" w:cs="Arial"/>
          <w:b/>
          <w:bCs/>
          <w:color w:val="C82613"/>
          <w:sz w:val="28"/>
          <w:szCs w:val="28"/>
          <w:bdr w:val="none" w:sz="0" w:space="0" w:color="auto" w:frame="1"/>
          <w:shd w:val="clear" w:color="auto" w:fill="FFFFFF"/>
          <w:lang w:eastAsia="es-AR"/>
        </w:rPr>
        <w:t>Se sugiere reserva previa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 a través de la web del restaurante, en las sucursales habilitadas para el canje según indique la GIFT CARD. El tomador deberá presentar su GC al presentarse en la recepción y ante el mozo/a/empleado que le brinde servicio. Quienes les solicitara Nombre y apellido del portador/tomador para registrarla.</w:t>
      </w:r>
    </w:p>
    <w:p w14:paraId="35C38C73" w14:textId="77777777"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br/>
      </w:r>
    </w:p>
    <w:p w14:paraId="29EFF9A3" w14:textId="77777777" w:rsidR="00DC080A" w:rsidRPr="00DC080A" w:rsidRDefault="00DC080A" w:rsidP="00DC080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Locales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:</w:t>
      </w:r>
    </w:p>
    <w:p w14:paraId="76489E3B" w14:textId="77777777" w:rsidR="00DC080A" w:rsidRPr="00DC080A" w:rsidRDefault="00DC080A" w:rsidP="00DC080A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Palermo</w:t>
      </w:r>
    </w:p>
    <w:p w14:paraId="5AEB2A3A" w14:textId="77777777" w:rsidR="00DC080A" w:rsidRPr="00DC080A" w:rsidRDefault="00DC080A" w:rsidP="00DC080A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Puerto Madero</w:t>
      </w:r>
    </w:p>
    <w:p w14:paraId="0ABFE963" w14:textId="77777777" w:rsidR="00DC080A" w:rsidRPr="00DC080A" w:rsidRDefault="00DC080A" w:rsidP="00DC080A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Las Cañitas.</w:t>
      </w:r>
    </w:p>
    <w:p w14:paraId="7F69272B" w14:textId="77777777" w:rsidR="00BD183D" w:rsidRDefault="00BD183D"/>
    <w:sectPr w:rsidR="00BD18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570C5"/>
    <w:multiLevelType w:val="multilevel"/>
    <w:tmpl w:val="EFB4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163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80A"/>
    <w:rsid w:val="00452485"/>
    <w:rsid w:val="00B34F34"/>
    <w:rsid w:val="00BD183D"/>
    <w:rsid w:val="00D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8CB6"/>
  <w15:chartTrackingRefBased/>
  <w15:docId w15:val="{9D948213-9030-4D14-AFC3-9D3DB71A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0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Diario La Nacion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Gomez, Diego (La Mutual)</dc:creator>
  <cp:keywords/>
  <dc:description/>
  <cp:lastModifiedBy>Diego Gomez</cp:lastModifiedBy>
  <cp:revision>3</cp:revision>
  <dcterms:created xsi:type="dcterms:W3CDTF">2026-07-21T16:04:00Z</dcterms:created>
  <dcterms:modified xsi:type="dcterms:W3CDTF">2026-08-12T16:29:00Z</dcterms:modified>
</cp:coreProperties>
</file>